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E7" w:rsidRDefault="009537E7">
      <w:pPr>
        <w:spacing w:after="0"/>
        <w:jc w:val="center"/>
        <w:rPr>
          <w:sz w:val="20"/>
        </w:rPr>
      </w:pPr>
    </w:p>
    <w:bookmarkStart w:id="0" w:name="_GoBack"/>
    <w:bookmarkEnd w:id="0"/>
    <w:p w:rsidR="00E734DA" w:rsidRDefault="00BC7DCB">
      <w:pPr>
        <w:spacing w:after="0"/>
        <w:jc w:val="center"/>
        <w:rPr>
          <w:rFonts w:ascii="Times New Roman" w:hAnsi="Times New Roman"/>
          <w:b/>
          <w:sz w:val="28"/>
        </w:rPr>
      </w:pPr>
      <w:r w:rsidRPr="008A11B6">
        <w:rPr>
          <w:sz w:val="20"/>
        </w:rPr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3.2pt" o:ole="">
            <v:imagedata r:id="rId7" o:title=""/>
          </v:shape>
          <o:OLEObject Type="Embed" ProgID="PBrush" ShapeID="_x0000_i1025" DrawAspect="Content" ObjectID="_1670326734" r:id="rId8"/>
        </w:object>
      </w:r>
    </w:p>
    <w:p w:rsidR="00E734DA" w:rsidRDefault="00E734D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734DA" w:rsidRDefault="00BC7D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E734DA" w:rsidRDefault="00BC7D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«Октябрьский муниципальный район»</w:t>
      </w:r>
    </w:p>
    <w:p w:rsidR="00E734DA" w:rsidRDefault="00BC7DCB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Еврейской автономной области</w:t>
      </w:r>
    </w:p>
    <w:p w:rsidR="00E734DA" w:rsidRDefault="00E734DA">
      <w:pPr>
        <w:spacing w:after="0"/>
        <w:rPr>
          <w:rFonts w:ascii="Times New Roman" w:hAnsi="Times New Roman"/>
        </w:rPr>
      </w:pPr>
    </w:p>
    <w:p w:rsidR="00E734DA" w:rsidRDefault="00BC7DC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РАЙОНА</w:t>
      </w:r>
    </w:p>
    <w:p w:rsidR="00E734DA" w:rsidRDefault="00E734DA">
      <w:pPr>
        <w:spacing w:after="0"/>
        <w:jc w:val="center"/>
        <w:rPr>
          <w:rFonts w:ascii="Times New Roman" w:hAnsi="Times New Roman"/>
          <w:sz w:val="28"/>
        </w:rPr>
      </w:pPr>
    </w:p>
    <w:p w:rsidR="00E734DA" w:rsidRDefault="00BC7D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E734DA" w:rsidRDefault="00E734DA">
      <w:pPr>
        <w:pStyle w:val="2"/>
        <w:spacing w:line="360" w:lineRule="auto"/>
        <w:ind w:firstLine="0"/>
      </w:pPr>
    </w:p>
    <w:p w:rsidR="00E734DA" w:rsidRDefault="00137546">
      <w:pPr>
        <w:pStyle w:val="2"/>
        <w:spacing w:line="360" w:lineRule="auto"/>
        <w:ind w:firstLine="0"/>
        <w:jc w:val="center"/>
        <w:rPr>
          <w:b/>
        </w:rPr>
      </w:pPr>
      <w:r>
        <w:t>24.12.2020</w:t>
      </w:r>
      <w:r w:rsidR="00BC7DCB">
        <w:tab/>
      </w:r>
      <w:r w:rsidR="00BC7DCB">
        <w:tab/>
      </w:r>
      <w:r w:rsidR="00BC7DCB">
        <w:tab/>
      </w:r>
      <w:r w:rsidR="00BC7DCB">
        <w:tab/>
      </w:r>
      <w:r w:rsidR="00BC7DCB">
        <w:tab/>
      </w:r>
      <w:r w:rsidR="00BC7DCB">
        <w:tab/>
      </w:r>
      <w:r w:rsidR="00BC7DCB">
        <w:tab/>
      </w:r>
      <w:r w:rsidR="00BC7DCB">
        <w:tab/>
      </w:r>
      <w:r w:rsidR="00BC7DCB">
        <w:tab/>
      </w:r>
      <w:r w:rsidR="00BC7DCB">
        <w:tab/>
        <w:t xml:space="preserve">№ </w:t>
      </w:r>
      <w:r>
        <w:t>56</w:t>
      </w:r>
    </w:p>
    <w:p w:rsidR="00E734DA" w:rsidRDefault="00BC7DCB">
      <w:pPr>
        <w:tabs>
          <w:tab w:val="left" w:pos="3645"/>
          <w:tab w:val="center" w:pos="4677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8"/>
        </w:rPr>
        <w:tab/>
        <w:t xml:space="preserve">с. </w:t>
      </w:r>
      <w:proofErr w:type="spellStart"/>
      <w:r>
        <w:rPr>
          <w:rFonts w:ascii="Times New Roman" w:hAnsi="Times New Roman"/>
          <w:sz w:val="28"/>
        </w:rPr>
        <w:t>Амурзет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E734DA" w:rsidRDefault="00E734DA">
      <w:pPr>
        <w:tabs>
          <w:tab w:val="left" w:pos="3645"/>
          <w:tab w:val="center" w:pos="4677"/>
        </w:tabs>
        <w:spacing w:after="0"/>
        <w:rPr>
          <w:rFonts w:ascii="Times New Roman" w:hAnsi="Times New Roman"/>
          <w:sz w:val="28"/>
        </w:rPr>
      </w:pPr>
    </w:p>
    <w:p w:rsidR="00E734DA" w:rsidRDefault="00BC7DC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главы муниципального района от 03.07.2017 №33</w:t>
      </w:r>
    </w:p>
    <w:p w:rsidR="00E734DA" w:rsidRDefault="00E734DA">
      <w:pPr>
        <w:pStyle w:val="a3"/>
        <w:jc w:val="both"/>
      </w:pPr>
    </w:p>
    <w:p w:rsidR="00E734DA" w:rsidRDefault="00BC7DCB">
      <w:pPr>
        <w:pStyle w:val="a3"/>
        <w:jc w:val="both"/>
      </w:pPr>
      <w:r>
        <w:t xml:space="preserve">В соответствии с протоколом совещания штаба добровольных народных дружин муниципального образования «Октябрьский муниципальный район» от 13.05.2020 №20, Уставом муниципального образования «Октябрьский муниципальный район» Еврейской автономной области </w:t>
      </w:r>
    </w:p>
    <w:p w:rsidR="00E734DA" w:rsidRDefault="00BC7DCB">
      <w:pPr>
        <w:pStyle w:val="a3"/>
        <w:ind w:firstLine="0"/>
        <w:jc w:val="both"/>
      </w:pPr>
      <w:r>
        <w:t>ПОСТАНОВЛЯЮ:</w:t>
      </w:r>
    </w:p>
    <w:p w:rsidR="00E734DA" w:rsidRDefault="00E734DA">
      <w:pPr>
        <w:pStyle w:val="a3"/>
        <w:ind w:firstLine="0"/>
        <w:jc w:val="both"/>
      </w:pPr>
    </w:p>
    <w:p w:rsidR="00E734DA" w:rsidRDefault="00BC7D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главы муниципального района от 03.07.2017 №33 «О порядке привлечения граждан к защите Государственной границы Российской Федерации на территории муниципального образования «Октябрьский муниципальный район» следующее изменение:</w:t>
      </w:r>
    </w:p>
    <w:p w:rsidR="00E734DA" w:rsidRDefault="00BC7DC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" w:name="OLE_LINK1"/>
      <w:r>
        <w:rPr>
          <w:rFonts w:ascii="Times New Roman" w:hAnsi="Times New Roman"/>
          <w:sz w:val="28"/>
        </w:rPr>
        <w:t xml:space="preserve">Состав штаба добровольных народных дружин Октябрьского муниципального района </w:t>
      </w:r>
      <w:bookmarkEnd w:id="1"/>
      <w:r>
        <w:rPr>
          <w:rFonts w:ascii="Times New Roman" w:hAnsi="Times New Roman"/>
          <w:sz w:val="28"/>
        </w:rPr>
        <w:t>изложить в следующей редакции:</w:t>
      </w:r>
    </w:p>
    <w:p w:rsidR="00E734DA" w:rsidRDefault="00BC7DC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63C43"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LINK Word.Document.12 "C:\\Users\\Bondarenko EV\\Desktop\\Бондаренко Е\\Охрана гос. границы\\Постановление главы о изм. ДНД.docx" OLE_LINK1 \a \r  \* MERGEFORMAT </w:instrText>
      </w:r>
      <w:r w:rsidR="00B63C43"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Состав штаба добровольных народных дружин Октябрьского муниципального района </w:t>
      </w:r>
      <w:r w:rsidR="00B63C43">
        <w:rPr>
          <w:rFonts w:ascii="Times New Roman" w:hAnsi="Times New Roman"/>
          <w:sz w:val="28"/>
        </w:rPr>
        <w:fldChar w:fldCharType="end"/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Леонова М.Ю. - глава муниципального района, начальник штаба;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Бондаренко Е.В. –</w:t>
      </w:r>
      <w:r w:rsidR="00426E93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ерв</w:t>
      </w:r>
      <w:r w:rsidR="00426E93"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заместител</w:t>
      </w:r>
      <w:r w:rsidR="00426E93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 администрации муниципального района, заместитель начальника штаба;</w:t>
      </w:r>
    </w:p>
    <w:p w:rsidR="00E734DA" w:rsidRDefault="00426E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Бахарев</w:t>
      </w:r>
      <w:proofErr w:type="spellEnd"/>
      <w:r>
        <w:rPr>
          <w:rFonts w:ascii="Times New Roman" w:hAnsi="Times New Roman"/>
          <w:sz w:val="28"/>
        </w:rPr>
        <w:t xml:space="preserve"> С.Н</w:t>
      </w:r>
      <w:r w:rsidR="00BC7DCB">
        <w:rPr>
          <w:rFonts w:ascii="Times New Roman" w:hAnsi="Times New Roman"/>
          <w:sz w:val="28"/>
        </w:rPr>
        <w:t>. – начальник отдела (</w:t>
      </w:r>
      <w:proofErr w:type="spellStart"/>
      <w:r w:rsidR="00BC7DCB">
        <w:rPr>
          <w:rFonts w:ascii="Times New Roman" w:hAnsi="Times New Roman"/>
          <w:sz w:val="28"/>
        </w:rPr>
        <w:t>погк</w:t>
      </w:r>
      <w:proofErr w:type="spellEnd"/>
      <w:r w:rsidR="00BC7DCB">
        <w:rPr>
          <w:rFonts w:ascii="Times New Roman" w:hAnsi="Times New Roman"/>
          <w:sz w:val="28"/>
        </w:rPr>
        <w:t xml:space="preserve">) в </w:t>
      </w:r>
      <w:proofErr w:type="spellStart"/>
      <w:r w:rsidR="00BC7DCB">
        <w:rPr>
          <w:rFonts w:ascii="Times New Roman" w:hAnsi="Times New Roman"/>
          <w:sz w:val="28"/>
        </w:rPr>
        <w:t>с</w:t>
      </w:r>
      <w:proofErr w:type="gramStart"/>
      <w:r w:rsidR="00BC7DCB">
        <w:rPr>
          <w:rFonts w:ascii="Times New Roman" w:hAnsi="Times New Roman"/>
          <w:sz w:val="28"/>
        </w:rPr>
        <w:t>.А</w:t>
      </w:r>
      <w:proofErr w:type="gramEnd"/>
      <w:r w:rsidR="00BC7DCB">
        <w:rPr>
          <w:rFonts w:ascii="Times New Roman" w:hAnsi="Times New Roman"/>
          <w:sz w:val="28"/>
        </w:rPr>
        <w:t>мурзет</w:t>
      </w:r>
      <w:proofErr w:type="spellEnd"/>
      <w:r w:rsidR="00BC7DCB">
        <w:rPr>
          <w:rFonts w:ascii="Times New Roman" w:hAnsi="Times New Roman"/>
          <w:sz w:val="28"/>
        </w:rPr>
        <w:t>, член штаба (по согласованию);</w:t>
      </w:r>
    </w:p>
    <w:p w:rsidR="00E734DA" w:rsidRDefault="00426E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 К.А</w:t>
      </w:r>
      <w:r w:rsidR="00BC7DCB">
        <w:rPr>
          <w:rFonts w:ascii="Times New Roman" w:hAnsi="Times New Roman"/>
          <w:sz w:val="28"/>
        </w:rPr>
        <w:t>. – заместитель начальника отдела (</w:t>
      </w:r>
      <w:proofErr w:type="spellStart"/>
      <w:r w:rsidR="00BC7DCB">
        <w:rPr>
          <w:rFonts w:ascii="Times New Roman" w:hAnsi="Times New Roman"/>
          <w:sz w:val="28"/>
        </w:rPr>
        <w:t>погк</w:t>
      </w:r>
      <w:proofErr w:type="spellEnd"/>
      <w:r w:rsidR="00BC7DCB">
        <w:rPr>
          <w:rFonts w:ascii="Times New Roman" w:hAnsi="Times New Roman"/>
          <w:sz w:val="28"/>
        </w:rPr>
        <w:t xml:space="preserve">) в </w:t>
      </w:r>
      <w:proofErr w:type="spellStart"/>
      <w:r w:rsidR="00BC7DCB">
        <w:rPr>
          <w:rFonts w:ascii="Times New Roman" w:hAnsi="Times New Roman"/>
          <w:sz w:val="28"/>
        </w:rPr>
        <w:t>с</w:t>
      </w:r>
      <w:proofErr w:type="gramStart"/>
      <w:r w:rsidR="00BC7DCB">
        <w:rPr>
          <w:rFonts w:ascii="Times New Roman" w:hAnsi="Times New Roman"/>
          <w:sz w:val="28"/>
        </w:rPr>
        <w:t>.А</w:t>
      </w:r>
      <w:proofErr w:type="gramEnd"/>
      <w:r w:rsidR="00BC7DCB">
        <w:rPr>
          <w:rFonts w:ascii="Times New Roman" w:hAnsi="Times New Roman"/>
          <w:sz w:val="28"/>
        </w:rPr>
        <w:t>мурзет</w:t>
      </w:r>
      <w:proofErr w:type="spellEnd"/>
      <w:r w:rsidR="00BC7DCB">
        <w:rPr>
          <w:rFonts w:ascii="Times New Roman" w:hAnsi="Times New Roman"/>
          <w:sz w:val="28"/>
        </w:rPr>
        <w:t>, член штаба (по согласованию);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Дмитрук К.В. – </w:t>
      </w: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начальник</w:t>
      </w:r>
      <w:r w:rsidR="00426E9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ОП МО МВД России «Ленинский» (дислокация в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>мурзет</w:t>
      </w:r>
      <w:proofErr w:type="spellEnd"/>
      <w:r>
        <w:rPr>
          <w:rFonts w:ascii="Times New Roman" w:hAnsi="Times New Roman"/>
          <w:sz w:val="28"/>
        </w:rPr>
        <w:t>),  член штаба (по согласованию);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Бражко</w:t>
      </w:r>
      <w:proofErr w:type="spellEnd"/>
      <w:r>
        <w:rPr>
          <w:rFonts w:ascii="Times New Roman" w:hAnsi="Times New Roman"/>
          <w:sz w:val="28"/>
        </w:rPr>
        <w:t xml:space="preserve"> И.А. – глава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Нагибовское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Октябрьского муниципального района ЕАО, член штаба (по согласованию);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Пермин</w:t>
      </w:r>
      <w:proofErr w:type="spellEnd"/>
      <w:r>
        <w:rPr>
          <w:rFonts w:ascii="Times New Roman" w:hAnsi="Times New Roman"/>
          <w:sz w:val="28"/>
        </w:rPr>
        <w:t xml:space="preserve"> А.П. - глава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Полевское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Октябрьского муниципального района ЕАО, член штаба (по согласованию);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Шаляпин Н.В. - глава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Амурзетское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Октябрьского муниципального района ЕАО, член штаба,  (по согласованию).</w:t>
      </w:r>
    </w:p>
    <w:p w:rsidR="00E734DA" w:rsidRDefault="00BC7DC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E734DA" w:rsidRDefault="00BC7DCB">
      <w:pPr>
        <w:pStyle w:val="2"/>
        <w:ind w:firstLine="709"/>
      </w:pPr>
      <w:r>
        <w:t xml:space="preserve">3. Настоящее постановление вступает в силу со дня его подписания. </w:t>
      </w:r>
    </w:p>
    <w:p w:rsidR="00E734DA" w:rsidRDefault="00E734DA">
      <w:pPr>
        <w:pStyle w:val="2"/>
        <w:ind w:left="360" w:hanging="360"/>
      </w:pPr>
    </w:p>
    <w:p w:rsidR="00E734DA" w:rsidRDefault="00E734DA">
      <w:pPr>
        <w:pStyle w:val="2"/>
        <w:tabs>
          <w:tab w:val="left" w:pos="7200"/>
        </w:tabs>
        <w:ind w:firstLine="0"/>
      </w:pPr>
    </w:p>
    <w:p w:rsidR="00E734DA" w:rsidRDefault="00BC7DC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М.Ю. Леонова </w:t>
      </w: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tbl>
      <w:tblPr>
        <w:tblW w:w="10386" w:type="dxa"/>
        <w:tblLook w:val="04A0" w:firstRow="1" w:lastRow="0" w:firstColumn="1" w:lastColumn="0" w:noHBand="0" w:noVBand="1"/>
      </w:tblPr>
      <w:tblGrid>
        <w:gridCol w:w="3936"/>
        <w:gridCol w:w="3260"/>
        <w:gridCol w:w="3190"/>
      </w:tblGrid>
      <w:tr w:rsidR="00E734DA">
        <w:tc>
          <w:tcPr>
            <w:tcW w:w="3936" w:type="dxa"/>
          </w:tcPr>
          <w:p w:rsidR="00E734DA" w:rsidRDefault="00E734DA" w:rsidP="00137546"/>
        </w:tc>
        <w:tc>
          <w:tcPr>
            <w:tcW w:w="3260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</w:pPr>
          </w:p>
        </w:tc>
        <w:tc>
          <w:tcPr>
            <w:tcW w:w="3190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</w:pPr>
          </w:p>
        </w:tc>
      </w:tr>
    </w:tbl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sectPr w:rsidR="00E734DA" w:rsidSect="000A56D9">
      <w:type w:val="evenPage"/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2AE9"/>
    <w:multiLevelType w:val="multilevel"/>
    <w:tmpl w:val="2910B494"/>
    <w:lvl w:ilvl="0">
      <w:start w:val="1"/>
      <w:numFmt w:val="decimal"/>
      <w:lvlText w:val="%1."/>
      <w:lvlJc w:val="left"/>
      <w:pPr>
        <w:ind w:left="1755" w:hanging="103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2"/>
  </w:compat>
  <w:rsids>
    <w:rsidRoot w:val="00E734DA"/>
    <w:rsid w:val="000A56D9"/>
    <w:rsid w:val="00137546"/>
    <w:rsid w:val="002C577C"/>
    <w:rsid w:val="00426E93"/>
    <w:rsid w:val="007921D0"/>
    <w:rsid w:val="009537E7"/>
    <w:rsid w:val="00B63C43"/>
    <w:rsid w:val="00BC7DCB"/>
    <w:rsid w:val="00C9759D"/>
    <w:rsid w:val="00DA176A"/>
    <w:rsid w:val="00E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DA"/>
  </w:style>
  <w:style w:type="paragraph" w:styleId="1">
    <w:name w:val="heading 1"/>
    <w:basedOn w:val="a"/>
    <w:next w:val="a"/>
    <w:link w:val="10"/>
    <w:qFormat/>
    <w:rsid w:val="00E734DA"/>
    <w:pPr>
      <w:keepNext/>
      <w:widowControl w:val="0"/>
      <w:spacing w:after="0" w:line="240" w:lineRule="auto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734DA"/>
    <w:pPr>
      <w:spacing w:after="0" w:line="240" w:lineRule="auto"/>
      <w:ind w:firstLine="720"/>
    </w:pPr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E734DA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qFormat/>
    <w:rsid w:val="00E734DA"/>
    <w:pPr>
      <w:ind w:left="720"/>
      <w:contextualSpacing/>
    </w:pPr>
  </w:style>
  <w:style w:type="character" w:customStyle="1" w:styleId="11">
    <w:name w:val="Номер строки1"/>
    <w:basedOn w:val="a0"/>
    <w:semiHidden/>
    <w:rsid w:val="00E734DA"/>
  </w:style>
  <w:style w:type="character" w:styleId="a6">
    <w:name w:val="Hyperlink"/>
    <w:rsid w:val="00E734D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34DA"/>
    <w:rPr>
      <w:rFonts w:ascii="Times NR Cyr MT" w:hAnsi="Times NR Cyr MT"/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34DA"/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E734DA"/>
    <w:rPr>
      <w:rFonts w:ascii="Times New Roman" w:hAnsi="Times New Roman"/>
      <w:sz w:val="28"/>
    </w:rPr>
  </w:style>
  <w:style w:type="table" w:styleId="12">
    <w:name w:val="Table Simple 1"/>
    <w:basedOn w:val="a1"/>
    <w:rsid w:val="00E734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09DD-B932-462A-9477-DAAC3DAA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ЕВ</dc:creator>
  <cp:lastModifiedBy>Zemlyanikina VM</cp:lastModifiedBy>
  <cp:revision>4</cp:revision>
  <cp:lastPrinted>2020-12-24T04:10:00Z</cp:lastPrinted>
  <dcterms:created xsi:type="dcterms:W3CDTF">2020-12-24T02:51:00Z</dcterms:created>
  <dcterms:modified xsi:type="dcterms:W3CDTF">2020-12-24T04:52:00Z</dcterms:modified>
</cp:coreProperties>
</file>